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B8" w:rsidRPr="00F424B8" w:rsidRDefault="00F424B8" w:rsidP="00F424B8">
      <w:pPr>
        <w:rPr>
          <w:rFonts w:ascii="Cambria" w:hAnsi="Cambria"/>
          <w:color w:val="000000" w:themeColor="text1"/>
          <w:sz w:val="24"/>
        </w:rPr>
      </w:pPr>
      <w:r w:rsidRPr="00F424B8">
        <w:rPr>
          <w:rFonts w:ascii="Cambria" w:hAnsi="Cambria" w:cs="Arial"/>
          <w:b/>
          <w:color w:val="000000" w:themeColor="text1"/>
          <w:sz w:val="40"/>
          <w:szCs w:val="20"/>
          <w:u w:val="single"/>
        </w:rPr>
        <w:t>How to Pass the Canadian Driving Test on Your First Try</w:t>
      </w:r>
      <w:r w:rsidRPr="00F424B8">
        <w:rPr>
          <w:rFonts w:ascii="Cambria" w:hAnsi="Cambria" w:cs="Arial"/>
          <w:color w:val="000000" w:themeColor="text1"/>
          <w:szCs w:val="20"/>
        </w:rPr>
        <w:br/>
      </w:r>
      <w:r w:rsidRPr="00F424B8">
        <w:rPr>
          <w:rFonts w:ascii="Cambria" w:hAnsi="Cambria" w:cs="Arial"/>
          <w:color w:val="000000" w:themeColor="text1"/>
          <w:szCs w:val="20"/>
        </w:rPr>
        <w:br/>
      </w:r>
      <w:r w:rsidRPr="00F424B8">
        <w:rPr>
          <w:rFonts w:ascii="Cambria" w:hAnsi="Cambria"/>
          <w:color w:val="000000" w:themeColor="text1"/>
          <w:sz w:val="24"/>
        </w:rPr>
        <w:t xml:space="preserve">Online competitions in the UK are becoming increasingly popular in recent years, offering participants the chance to win incredible prizes, from cash and cars to holidays and luxury gadgets. The ease of entering these competitions—often requiring just a simple registration or answering a question—has attracted 1000s of people looking for an opportunity to win big. Many websites and brands run these competitions as a means to engage their audience, increase brand awareness, and reward loyal customers. Social networking platforms like </w:t>
      </w:r>
      <w:proofErr w:type="spellStart"/>
      <w:r w:rsidRPr="00F424B8">
        <w:rPr>
          <w:rFonts w:ascii="Cambria" w:hAnsi="Cambria"/>
          <w:color w:val="000000" w:themeColor="text1"/>
          <w:sz w:val="24"/>
        </w:rPr>
        <w:t>Facebook</w:t>
      </w:r>
      <w:proofErr w:type="spellEnd"/>
      <w:r w:rsidRPr="00F424B8">
        <w:rPr>
          <w:rFonts w:ascii="Cambria" w:hAnsi="Cambria"/>
          <w:color w:val="000000" w:themeColor="text1"/>
          <w:sz w:val="24"/>
        </w:rPr>
        <w:t xml:space="preserve">, </w:t>
      </w:r>
      <w:proofErr w:type="spellStart"/>
      <w:r w:rsidRPr="00F424B8">
        <w:rPr>
          <w:rFonts w:ascii="Cambria" w:hAnsi="Cambria"/>
          <w:color w:val="000000" w:themeColor="text1"/>
          <w:sz w:val="24"/>
        </w:rPr>
        <w:t>Instagram</w:t>
      </w:r>
      <w:proofErr w:type="spellEnd"/>
      <w:r w:rsidRPr="00F424B8">
        <w:rPr>
          <w:rFonts w:ascii="Cambria" w:hAnsi="Cambria"/>
          <w:color w:val="000000" w:themeColor="text1"/>
          <w:sz w:val="24"/>
        </w:rPr>
        <w:t>, and Twitter have also contributed to the growth of online competitions, making it easier for companies to achieve a greater audience and for participants to find new giveaways. With increased people spending some time online, the accessibility and excitement of competitions continue to operate a vehicle engagement across different platforms</w:t>
      </w:r>
      <w:r>
        <w:rPr>
          <w:rFonts w:ascii="Cambria" w:hAnsi="Cambria"/>
          <w:color w:val="000000" w:themeColor="text1"/>
          <w:sz w:val="24"/>
        </w:rPr>
        <w:t xml:space="preserve"> </w:t>
      </w:r>
      <w:hyperlink r:id="rId4" w:tgtFrame="_blank" w:history="1">
        <w:r>
          <w:rPr>
            <w:rStyle w:val="Hyperlink"/>
            <w:rFonts w:ascii="Arial" w:hAnsi="Arial" w:cs="Arial"/>
            <w:color w:val="1155CC"/>
            <w:sz w:val="20"/>
            <w:szCs w:val="20"/>
          </w:rPr>
          <w:t>Canadian Driving Test</w:t>
        </w:r>
      </w:hyperlink>
      <w:r w:rsidRPr="00F424B8">
        <w:rPr>
          <w:rFonts w:ascii="Cambria" w:hAnsi="Cambria"/>
          <w:color w:val="000000" w:themeColor="text1"/>
          <w:sz w:val="24"/>
        </w:rPr>
        <w:t>.</w:t>
      </w:r>
    </w:p>
    <w:p w:rsidR="00F424B8" w:rsidRPr="00F424B8" w:rsidRDefault="00F424B8" w:rsidP="00F424B8">
      <w:pPr>
        <w:rPr>
          <w:rFonts w:ascii="Cambria" w:hAnsi="Cambria"/>
          <w:color w:val="000000" w:themeColor="text1"/>
          <w:sz w:val="24"/>
        </w:rPr>
      </w:pPr>
    </w:p>
    <w:p w:rsidR="00F424B8" w:rsidRPr="00F424B8" w:rsidRDefault="00F424B8" w:rsidP="00F424B8">
      <w:pPr>
        <w:rPr>
          <w:rFonts w:ascii="Cambria" w:hAnsi="Cambria"/>
          <w:color w:val="000000" w:themeColor="text1"/>
          <w:sz w:val="24"/>
        </w:rPr>
      </w:pPr>
      <w:r w:rsidRPr="00F424B8">
        <w:rPr>
          <w:rFonts w:ascii="Cambria" w:hAnsi="Cambria"/>
          <w:color w:val="000000" w:themeColor="text1"/>
          <w:sz w:val="24"/>
        </w:rPr>
        <w:t xml:space="preserve">You can find various types of online competitions in the UK, ranging from free prize draws and instant-win contests to skill-based challenges and pay-to-enter raffles. Free prize draws are among the most frequent, requiring little effort beyond entering basic details, while instant-win competitions provide thrill of knowing results immediately. Skill-based competitions, such as photography, writing, or quiz challenges, require a little more effort but often have fewer participants, increasing the odds of winning. Some competitions charge an entry fee, particularly for high-value prizes like luxury cars or houses, but these often operate under strict UK gambling and prize law regulations. For </w:t>
      </w:r>
      <w:proofErr w:type="gramStart"/>
      <w:r w:rsidRPr="00F424B8">
        <w:rPr>
          <w:rFonts w:ascii="Cambria" w:hAnsi="Cambria"/>
          <w:color w:val="000000" w:themeColor="text1"/>
          <w:sz w:val="24"/>
        </w:rPr>
        <w:t>those</w:t>
      </w:r>
      <w:proofErr w:type="gramEnd"/>
      <w:r w:rsidRPr="00F424B8">
        <w:rPr>
          <w:rFonts w:ascii="Cambria" w:hAnsi="Cambria"/>
          <w:color w:val="000000" w:themeColor="text1"/>
          <w:sz w:val="24"/>
        </w:rPr>
        <w:t xml:space="preserve"> intent on winning, strategies such as for example entering regularly, following competition websites, establishing alerts for new contests, and engaging with brands on social networking can improve likelihood of success.</w:t>
      </w:r>
    </w:p>
    <w:p w:rsidR="00F424B8" w:rsidRPr="00F424B8" w:rsidRDefault="00F424B8" w:rsidP="00F424B8">
      <w:pPr>
        <w:rPr>
          <w:rFonts w:ascii="Cambria" w:hAnsi="Cambria"/>
          <w:color w:val="000000" w:themeColor="text1"/>
          <w:sz w:val="24"/>
        </w:rPr>
      </w:pPr>
    </w:p>
    <w:p w:rsidR="00F424B8" w:rsidRPr="00F424B8" w:rsidRDefault="00F424B8" w:rsidP="00F424B8">
      <w:pPr>
        <w:rPr>
          <w:rFonts w:ascii="Cambria" w:hAnsi="Cambria"/>
          <w:color w:val="000000" w:themeColor="text1"/>
          <w:sz w:val="24"/>
        </w:rPr>
      </w:pPr>
      <w:r w:rsidRPr="00F424B8">
        <w:rPr>
          <w:rFonts w:ascii="Cambria" w:hAnsi="Cambria"/>
          <w:color w:val="000000" w:themeColor="text1"/>
          <w:sz w:val="24"/>
        </w:rPr>
        <w:t>While there are many legitimate online competitions in the UK, there are also scams designed to trick people into providing personal information or making unnecessary payments. A real competition should always result from a respected company, have clear terms and conditions, and never require payment to claim a prize. Red flags to view for include vague prize descriptions, suspicious emails claiming you've won an opposition you never entered, and requests for sensitive information such as for instance banking details. Checking for an official website, reading reviews, and verifying whether your competitors has been promoted by an established brand can help ensure you're entering a genuine contest. Additionally, UK laws require prize competitions and lotteries to be transparent about their rules and entry requirements, so any competition that lacks this information ought to be avoided.</w:t>
      </w:r>
    </w:p>
    <w:p w:rsidR="00F424B8" w:rsidRPr="00F424B8" w:rsidRDefault="00F424B8" w:rsidP="00F424B8">
      <w:pPr>
        <w:rPr>
          <w:rFonts w:ascii="Cambria" w:hAnsi="Cambria"/>
          <w:color w:val="000000" w:themeColor="text1"/>
          <w:sz w:val="24"/>
        </w:rPr>
      </w:pPr>
    </w:p>
    <w:p w:rsidR="00657F67" w:rsidRPr="00F424B8" w:rsidRDefault="00F424B8" w:rsidP="00F424B8">
      <w:pPr>
        <w:rPr>
          <w:rFonts w:ascii="Cambria" w:hAnsi="Cambria"/>
          <w:color w:val="000000" w:themeColor="text1"/>
          <w:sz w:val="24"/>
        </w:rPr>
      </w:pPr>
      <w:r w:rsidRPr="00F424B8">
        <w:rPr>
          <w:rFonts w:ascii="Cambria" w:hAnsi="Cambria"/>
          <w:color w:val="000000" w:themeColor="text1"/>
          <w:sz w:val="24"/>
        </w:rPr>
        <w:t xml:space="preserve">As digital engagement is growing, online competitions in the UK are anticipated to become even popular and diverse. Brands are increasingly using competitions as an advertising strategy, incorporating interactive elements such as for instance quizzes, video challenges, and social networking collaborations to produce contests more engaging. With the rise of AI and automation, we may see more personalized competition experiences, where entries are tailored centered on </w:t>
      </w:r>
      <w:proofErr w:type="spellStart"/>
      <w:r w:rsidRPr="00F424B8">
        <w:rPr>
          <w:rFonts w:ascii="Cambria" w:hAnsi="Cambria"/>
          <w:color w:val="000000" w:themeColor="text1"/>
          <w:sz w:val="24"/>
        </w:rPr>
        <w:t>users'interests</w:t>
      </w:r>
      <w:proofErr w:type="spellEnd"/>
      <w:r w:rsidRPr="00F424B8">
        <w:rPr>
          <w:rFonts w:ascii="Cambria" w:hAnsi="Cambria"/>
          <w:color w:val="000000" w:themeColor="text1"/>
          <w:sz w:val="24"/>
        </w:rPr>
        <w:t xml:space="preserve">. Additionally, the introduction of stricter regulations and consumer protections can help ensure a fairer competition landscape, rendering it safer for participants to enter and claim their winnings. Whether for fun, </w:t>
      </w:r>
      <w:r w:rsidRPr="00F424B8">
        <w:rPr>
          <w:rFonts w:ascii="Cambria" w:hAnsi="Cambria"/>
          <w:color w:val="000000" w:themeColor="text1"/>
          <w:sz w:val="24"/>
        </w:rPr>
        <w:lastRenderedPageBreak/>
        <w:t>excitement, or the hope of winning a life-changing prize, online competitions will remain a key area of the UK's digital culture, attracting an incredible number of hopeful entrants every year.</w:t>
      </w:r>
    </w:p>
    <w:sectPr w:rsidR="00657F67" w:rsidRPr="00F424B8" w:rsidSect="00F424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424B8"/>
    <w:rsid w:val="00657F67"/>
    <w:rsid w:val="00F42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4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ingexam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2025-02-22T06:26:00Z</dcterms:created>
  <dcterms:modified xsi:type="dcterms:W3CDTF">2025-02-22T06:28:00Z</dcterms:modified>
</cp:coreProperties>
</file>